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8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Internetowy konkurs matematyczny</w:t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„Wtorki z matematyką w 13-stce”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 xml:space="preserve">Zestaw I </w:t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16.02.201 – 22.</w:t>
      </w:r>
      <w:r>
        <w:rPr>
          <w:b/>
          <w:sz w:val="32"/>
          <w:szCs w:val="32"/>
        </w:rPr>
        <w:t>02.2021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EF4E97" w:rsidRPr="00684A58" w:rsidRDefault="00EF4E97" w:rsidP="00EF4E97">
      <w:pPr>
        <w:spacing w:line="360" w:lineRule="auto"/>
        <w:jc w:val="both"/>
        <w:rPr>
          <w:sz w:val="28"/>
          <w:szCs w:val="28"/>
        </w:rPr>
      </w:pPr>
      <w:r w:rsidRPr="00684A58">
        <w:rPr>
          <w:sz w:val="28"/>
          <w:szCs w:val="28"/>
        </w:rPr>
        <w:t xml:space="preserve">W schronisku dla zwierząt była taka sama liczba psów co kotów. Trzecia część liczby psów i połowa liczby kotów znalazła opiekunów. Po 6 psów i 1 kota </w:t>
      </w:r>
      <w:r>
        <w:rPr>
          <w:sz w:val="28"/>
          <w:szCs w:val="28"/>
        </w:rPr>
        <w:t>z</w:t>
      </w:r>
      <w:r w:rsidRPr="00684A58">
        <w:rPr>
          <w:sz w:val="28"/>
          <w:szCs w:val="28"/>
        </w:rPr>
        <w:t>głoszą się właściciele i wtedy w schronisku będzie więcej kotów niż psów. Ile psów mogło znajdować się w schronisku na początku?</w:t>
      </w:r>
    </w:p>
    <w:p w:rsidR="00EF4E97" w:rsidRP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EF4E97" w:rsidRPr="00EF4E97" w:rsidRDefault="00EF4E97" w:rsidP="00EF4E97">
      <w:pPr>
        <w:spacing w:line="360" w:lineRule="auto"/>
        <w:rPr>
          <w:sz w:val="28"/>
          <w:szCs w:val="28"/>
        </w:rPr>
      </w:pPr>
      <w:r w:rsidRPr="00EF4E97">
        <w:rPr>
          <w:sz w:val="28"/>
          <w:szCs w:val="28"/>
        </w:rPr>
        <w:t>Przekątna trapezu równoramiennego dzieli go na dwa trójkąty takie, że różnica ich obwodów wynosi k. Suma długości podstaw w tym trapezie wynosi k + 4, zaś kąt ostry trapezu ma 45</w:t>
      </w:r>
      <w:r w:rsidRPr="00EF4E97">
        <w:rPr>
          <w:sz w:val="28"/>
          <w:szCs w:val="28"/>
          <w:vertAlign w:val="superscript"/>
        </w:rPr>
        <w:t>o</w:t>
      </w:r>
      <w:r w:rsidRPr="00EF4E97">
        <w:rPr>
          <w:sz w:val="28"/>
          <w:szCs w:val="28"/>
        </w:rPr>
        <w:t>. Oblicz pole tego trapezu.</w:t>
      </w: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EF4E97" w:rsidRPr="00EF4E97" w:rsidRDefault="00EF4E97" w:rsidP="00EF4E97">
      <w:pPr>
        <w:spacing w:line="360" w:lineRule="auto"/>
        <w:rPr>
          <w:sz w:val="28"/>
          <w:szCs w:val="28"/>
        </w:rPr>
      </w:pPr>
      <w:r w:rsidRPr="00EF4E97">
        <w:rPr>
          <w:sz w:val="28"/>
          <w:szCs w:val="28"/>
        </w:rPr>
        <w:t xml:space="preserve">Z czterech liczb trzy pierwsze pozostają w stosunku </w:t>
      </w:r>
      <w:r w:rsidRPr="00EF4E97">
        <w:rPr>
          <w:position w:val="-22"/>
          <w:sz w:val="28"/>
          <w:szCs w:val="28"/>
        </w:rPr>
        <w:object w:dxaOrig="8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7.7pt" o:ole="" fillcolor="window">
            <v:imagedata r:id="rId5" o:title=""/>
          </v:shape>
          <o:OLEObject Type="Embed" ProgID="Equation.3" ShapeID="_x0000_i1025" DrawAspect="Content" ObjectID="_1674810306" r:id="rId6"/>
        </w:object>
      </w:r>
      <w:r w:rsidRPr="00EF4E97">
        <w:rPr>
          <w:sz w:val="28"/>
          <w:szCs w:val="28"/>
        </w:rPr>
        <w:t xml:space="preserve"> a czwarta stanowi 60% trzeciej. Jakie to liczby, jeżeli druga jest o 45 mniejsza od sumy pozostałych?</w:t>
      </w: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6A2938"/>
    <w:rsid w:val="0095704A"/>
    <w:rsid w:val="00AD5B87"/>
    <w:rsid w:val="00E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2021-02-14T11:09:00Z</dcterms:created>
  <dcterms:modified xsi:type="dcterms:W3CDTF">2021-02-14T11:19:00Z</dcterms:modified>
</cp:coreProperties>
</file>